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F5305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F5305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469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