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( a legkevésbé allergiás reakciót</w:t>
      </w:r>
    </w:p>
    <w:p w:rsidR="00CA1153" w:rsidRDefault="00CA1153" w:rsidP="00E073D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7E2E49">
        <w:rPr>
          <w:i/>
          <w:iCs/>
          <w:sz w:val="28"/>
        </w:rPr>
        <w:t xml:space="preserve">  </w:t>
      </w:r>
      <w:r>
        <w:rPr>
          <w:i/>
          <w:iCs/>
          <w:sz w:val="28"/>
        </w:rPr>
        <w:t xml:space="preserve"> keltő ) gyógyszerek</w:t>
      </w:r>
      <w:r w:rsidR="00E073D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</w:t>
      </w:r>
      <w:r w:rsidR="00E073DA">
        <w:rPr>
          <w:i/>
          <w:iCs/>
          <w:sz w:val="28"/>
        </w:rPr>
        <w:t xml:space="preserve">                                                                                          </w:t>
      </w:r>
      <w:r>
        <w:rPr>
          <w:i/>
          <w:iCs/>
          <w:sz w:val="28"/>
        </w:rPr>
        <w:t>asszisztensnőtől, vagy</w:t>
      </w:r>
      <w:r w:rsidR="00E073DA">
        <w:rPr>
          <w:i/>
          <w:iCs/>
          <w:sz w:val="28"/>
        </w:rPr>
        <w:t xml:space="preserve"> a</w:t>
      </w:r>
      <w:r w:rsidR="007E2E49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7E2E49">
        <w:rPr>
          <w:i/>
          <w:iCs/>
          <w:sz w:val="28"/>
        </w:rPr>
        <w:t xml:space="preserve"> </w:t>
      </w:r>
      <w:r>
        <w:rPr>
          <w:i/>
          <w:iCs/>
          <w:sz w:val="28"/>
        </w:rPr>
        <w:t>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7E2E49">
        <w:rPr>
          <w:i/>
          <w:iCs/>
          <w:sz w:val="28"/>
        </w:rPr>
        <w:t xml:space="preserve"> </w:t>
      </w:r>
      <w:r>
        <w:rPr>
          <w:i/>
          <w:iCs/>
          <w:sz w:val="28"/>
        </w:rPr>
        <w:t xml:space="preserve"> a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6.b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E2E49"/>
    <w:rsid w:val="00CA1153"/>
    <w:rsid w:val="00E073DA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6D25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2021-10-03T18:03:00Z</dcterms:created>
  <dcterms:modified xsi:type="dcterms:W3CDTF">2023-10-05T06:14:00Z</dcterms:modified>
</cp:coreProperties>
</file>