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A4FF4">
        <w:rPr>
          <w:i/>
          <w:iCs/>
          <w:sz w:val="28"/>
        </w:rPr>
        <w:t xml:space="preserve"> és vitami</w:t>
      </w:r>
      <w:bookmarkStart w:id="0" w:name="_GoBack"/>
      <w:bookmarkEnd w:id="0"/>
      <w:r w:rsidR="006A4FF4">
        <w:rPr>
          <w:i/>
          <w:iCs/>
          <w:sz w:val="28"/>
        </w:rPr>
        <w:t>nok</w:t>
      </w:r>
      <w:r>
        <w:rPr>
          <w:i/>
          <w:iCs/>
          <w:sz w:val="28"/>
        </w:rPr>
        <w:t xml:space="preserve"> kérésére. Péld</w:t>
      </w:r>
      <w:r w:rsidR="006A4FF4">
        <w:rPr>
          <w:i/>
          <w:iCs/>
          <w:sz w:val="28"/>
        </w:rPr>
        <w:t xml:space="preserve">ául az asszisztensnőtől, vagy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A4FF4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77E2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2</cp:revision>
  <dcterms:created xsi:type="dcterms:W3CDTF">2023-10-05T09:01:00Z</dcterms:created>
  <dcterms:modified xsi:type="dcterms:W3CDTF">2023-10-05T09:01:00Z</dcterms:modified>
</cp:coreProperties>
</file>