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5865F9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5865F9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6B2AC7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2023-10-05T08:14:00Z</dcterms:modified>
</cp:coreProperties>
</file>